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BB" w:rsidRDefault="00755ABB" w:rsidP="00EF23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F23AA" w:rsidRPr="004C2A34" w:rsidRDefault="00EF23AA" w:rsidP="00EF23AA">
      <w:pPr>
        <w:jc w:val="center"/>
        <w:rPr>
          <w:rFonts w:ascii="Times New Roman" w:hAnsi="Times New Roman" w:cs="Times New Roman"/>
          <w:sz w:val="24"/>
          <w:szCs w:val="24"/>
        </w:rPr>
      </w:pPr>
      <w:r w:rsidRPr="004C2A34">
        <w:rPr>
          <w:rFonts w:ascii="Times New Roman" w:hAnsi="Times New Roman" w:cs="Times New Roman"/>
          <w:sz w:val="24"/>
          <w:szCs w:val="24"/>
        </w:rPr>
        <w:t xml:space="preserve">Monthly </w:t>
      </w:r>
      <w:r>
        <w:rPr>
          <w:rFonts w:ascii="Times New Roman" w:hAnsi="Times New Roman" w:cs="Times New Roman"/>
          <w:sz w:val="24"/>
          <w:szCs w:val="24"/>
        </w:rPr>
        <w:t>Electricity</w:t>
      </w:r>
      <w:r w:rsidRPr="004C2A34">
        <w:rPr>
          <w:rFonts w:ascii="Times New Roman" w:hAnsi="Times New Roman" w:cs="Times New Roman"/>
          <w:sz w:val="24"/>
          <w:szCs w:val="24"/>
        </w:rPr>
        <w:t xml:space="preserve"> consump</w:t>
      </w:r>
      <w:r w:rsidR="00BE21B6">
        <w:rPr>
          <w:rFonts w:ascii="Times New Roman" w:hAnsi="Times New Roman" w:cs="Times New Roman"/>
          <w:sz w:val="24"/>
          <w:szCs w:val="24"/>
        </w:rPr>
        <w:t>tion Report for the year of 2016</w:t>
      </w:r>
    </w:p>
    <w:tbl>
      <w:tblPr>
        <w:tblStyle w:val="TableGrid"/>
        <w:tblpPr w:leftFromText="180" w:rightFromText="180" w:vertAnchor="page" w:horzAnchor="margin" w:tblpXSpec="center" w:tblpY="2956"/>
        <w:tblW w:w="0" w:type="auto"/>
        <w:tblLook w:val="04A0"/>
      </w:tblPr>
      <w:tblGrid>
        <w:gridCol w:w="2430"/>
        <w:gridCol w:w="3258"/>
      </w:tblGrid>
      <w:tr w:rsidR="00BE21B6" w:rsidRPr="00101C9B" w:rsidTr="00BE21B6">
        <w:tc>
          <w:tcPr>
            <w:tcW w:w="2430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Month</w:t>
            </w:r>
          </w:p>
        </w:tc>
        <w:tc>
          <w:tcPr>
            <w:tcW w:w="3258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2"/>
              </w:rPr>
              <w:t>Total Electricity consumed, KWh</w:t>
            </w:r>
          </w:p>
        </w:tc>
      </w:tr>
      <w:tr w:rsidR="00BE21B6" w:rsidRPr="00101C9B" w:rsidTr="00BE21B6">
        <w:tc>
          <w:tcPr>
            <w:tcW w:w="2430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January</w:t>
            </w:r>
          </w:p>
        </w:tc>
        <w:tc>
          <w:tcPr>
            <w:tcW w:w="3258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418541</w:t>
            </w:r>
          </w:p>
        </w:tc>
      </w:tr>
      <w:tr w:rsidR="00BE21B6" w:rsidRPr="00101C9B" w:rsidTr="00BE21B6">
        <w:tc>
          <w:tcPr>
            <w:tcW w:w="2430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February</w:t>
            </w:r>
          </w:p>
        </w:tc>
        <w:tc>
          <w:tcPr>
            <w:tcW w:w="3258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418383</w:t>
            </w:r>
          </w:p>
        </w:tc>
      </w:tr>
      <w:tr w:rsidR="00BE21B6" w:rsidRPr="00101C9B" w:rsidTr="00BE21B6">
        <w:tc>
          <w:tcPr>
            <w:tcW w:w="2430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March</w:t>
            </w:r>
          </w:p>
        </w:tc>
        <w:tc>
          <w:tcPr>
            <w:tcW w:w="3258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442628</w:t>
            </w:r>
          </w:p>
        </w:tc>
      </w:tr>
      <w:tr w:rsidR="00BE21B6" w:rsidRPr="00101C9B" w:rsidTr="00BE21B6">
        <w:tc>
          <w:tcPr>
            <w:tcW w:w="2430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April</w:t>
            </w:r>
          </w:p>
        </w:tc>
        <w:tc>
          <w:tcPr>
            <w:tcW w:w="3258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449079</w:t>
            </w:r>
          </w:p>
        </w:tc>
      </w:tr>
      <w:tr w:rsidR="00BE21B6" w:rsidRPr="00101C9B" w:rsidTr="00BE21B6">
        <w:tc>
          <w:tcPr>
            <w:tcW w:w="2430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May</w:t>
            </w:r>
          </w:p>
        </w:tc>
        <w:tc>
          <w:tcPr>
            <w:tcW w:w="3258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395198</w:t>
            </w:r>
          </w:p>
        </w:tc>
      </w:tr>
      <w:tr w:rsidR="00BE21B6" w:rsidRPr="00101C9B" w:rsidTr="00BE21B6">
        <w:tc>
          <w:tcPr>
            <w:tcW w:w="2430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June</w:t>
            </w:r>
          </w:p>
        </w:tc>
        <w:tc>
          <w:tcPr>
            <w:tcW w:w="3258" w:type="dxa"/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432531</w:t>
            </w:r>
          </w:p>
        </w:tc>
      </w:tr>
      <w:tr w:rsidR="00BE21B6" w:rsidRPr="00101C9B" w:rsidTr="00BE21B6">
        <w:trPr>
          <w:trHeight w:val="300"/>
        </w:trPr>
        <w:tc>
          <w:tcPr>
            <w:tcW w:w="2430" w:type="dxa"/>
            <w:tcBorders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July</w:t>
            </w:r>
          </w:p>
        </w:tc>
        <w:tc>
          <w:tcPr>
            <w:tcW w:w="3258" w:type="dxa"/>
            <w:tcBorders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125126</w:t>
            </w:r>
          </w:p>
        </w:tc>
      </w:tr>
      <w:tr w:rsidR="00BE21B6" w:rsidRPr="00101C9B" w:rsidTr="00BE21B6">
        <w:trPr>
          <w:trHeight w:val="15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August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468180</w:t>
            </w:r>
          </w:p>
        </w:tc>
      </w:tr>
      <w:tr w:rsidR="00BE21B6" w:rsidRPr="00101C9B" w:rsidTr="00BE21B6">
        <w:trPr>
          <w:trHeight w:val="15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September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394278</w:t>
            </w:r>
          </w:p>
        </w:tc>
      </w:tr>
      <w:tr w:rsidR="00BE21B6" w:rsidRPr="00101C9B" w:rsidTr="00BE21B6">
        <w:trPr>
          <w:trHeight w:val="135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October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529757</w:t>
            </w:r>
          </w:p>
        </w:tc>
      </w:tr>
      <w:tr w:rsidR="00BE21B6" w:rsidRPr="00101C9B" w:rsidTr="00BE21B6">
        <w:trPr>
          <w:trHeight w:val="135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November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498749</w:t>
            </w:r>
          </w:p>
        </w:tc>
      </w:tr>
      <w:tr w:rsidR="00BE21B6" w:rsidRPr="00101C9B" w:rsidTr="00BE21B6">
        <w:trPr>
          <w:trHeight w:val="120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December</w:t>
            </w:r>
          </w:p>
        </w:tc>
        <w:tc>
          <w:tcPr>
            <w:tcW w:w="32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E21B6" w:rsidRDefault="00BE21B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437924</w:t>
            </w:r>
          </w:p>
        </w:tc>
      </w:tr>
    </w:tbl>
    <w:p w:rsidR="00502F0A" w:rsidRDefault="00502F0A"/>
    <w:p w:rsidR="00502F0A" w:rsidRPr="00502F0A" w:rsidRDefault="00502F0A" w:rsidP="00502F0A"/>
    <w:p w:rsidR="00502F0A" w:rsidRPr="00502F0A" w:rsidRDefault="00502F0A" w:rsidP="00502F0A"/>
    <w:p w:rsidR="00502F0A" w:rsidRPr="00502F0A" w:rsidRDefault="00502F0A" w:rsidP="00502F0A"/>
    <w:p w:rsidR="00502F0A" w:rsidRPr="00502F0A" w:rsidRDefault="00502F0A" w:rsidP="00502F0A"/>
    <w:p w:rsidR="00502F0A" w:rsidRPr="00502F0A" w:rsidRDefault="00502F0A" w:rsidP="00502F0A"/>
    <w:p w:rsidR="00502F0A" w:rsidRPr="00502F0A" w:rsidRDefault="00502F0A" w:rsidP="00502F0A"/>
    <w:p w:rsidR="00502F0A" w:rsidRPr="00502F0A" w:rsidRDefault="00502F0A" w:rsidP="00502F0A"/>
    <w:p w:rsidR="00502F0A" w:rsidRDefault="00502F0A" w:rsidP="00502F0A"/>
    <w:p w:rsidR="00502F0A" w:rsidRDefault="00502F0A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BE21B6" w:rsidP="00502F0A">
      <w:pPr>
        <w:tabs>
          <w:tab w:val="left" w:pos="5985"/>
        </w:tabs>
        <w:jc w:val="center"/>
        <w:rPr>
          <w:noProof/>
        </w:rPr>
      </w:pPr>
      <w:r w:rsidRPr="00BE21B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635</wp:posOffset>
            </wp:positionV>
            <wp:extent cx="4572000" cy="2743200"/>
            <wp:effectExtent l="19050" t="0" r="19050" b="0"/>
            <wp:wrapNone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  <w:rPr>
          <w:noProof/>
        </w:rPr>
      </w:pPr>
    </w:p>
    <w:p w:rsidR="009B183D" w:rsidRDefault="009B183D" w:rsidP="00502F0A">
      <w:pPr>
        <w:tabs>
          <w:tab w:val="left" w:pos="5985"/>
        </w:tabs>
        <w:jc w:val="center"/>
      </w:pPr>
    </w:p>
    <w:p w:rsidR="00F55B45" w:rsidRPr="00502F0A" w:rsidRDefault="00502F0A" w:rsidP="00502F0A">
      <w:pPr>
        <w:jc w:val="center"/>
        <w:rPr>
          <w:rFonts w:ascii="Times New Roman" w:hAnsi="Times New Roman" w:cs="Times New Roman"/>
          <w:sz w:val="24"/>
          <w:szCs w:val="24"/>
        </w:rPr>
      </w:pPr>
      <w:r w:rsidRPr="00502F0A">
        <w:rPr>
          <w:rFonts w:ascii="Times New Roman" w:hAnsi="Times New Roman" w:cs="Times New Roman"/>
          <w:sz w:val="24"/>
          <w:szCs w:val="24"/>
        </w:rPr>
        <w:t>Figure: Electricity consumption</w:t>
      </w:r>
      <w:r w:rsidR="00101C9B">
        <w:rPr>
          <w:rFonts w:ascii="Times New Roman" w:hAnsi="Times New Roman" w:cs="Times New Roman"/>
          <w:sz w:val="24"/>
          <w:szCs w:val="24"/>
        </w:rPr>
        <w:t xml:space="preserve"> record analysis</w:t>
      </w:r>
    </w:p>
    <w:sectPr w:rsidR="00F55B45" w:rsidRPr="00502F0A" w:rsidSect="004F075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2C40" w:rsidRDefault="00242C40" w:rsidP="0051051D">
      <w:pPr>
        <w:spacing w:after="0" w:line="240" w:lineRule="auto"/>
      </w:pPr>
      <w:r>
        <w:separator/>
      </w:r>
    </w:p>
  </w:endnote>
  <w:endnote w:type="continuationSeparator" w:id="1">
    <w:p w:rsidR="00242C40" w:rsidRDefault="00242C40" w:rsidP="0051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2C40" w:rsidRDefault="00242C40" w:rsidP="0051051D">
      <w:pPr>
        <w:spacing w:after="0" w:line="240" w:lineRule="auto"/>
      </w:pPr>
      <w:r>
        <w:separator/>
      </w:r>
    </w:p>
  </w:footnote>
  <w:footnote w:type="continuationSeparator" w:id="1">
    <w:p w:rsidR="00242C40" w:rsidRDefault="00242C40" w:rsidP="0051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51D" w:rsidRPr="00D80E85" w:rsidRDefault="0051051D" w:rsidP="0051051D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A04F34">
      <w:rPr>
        <w:b/>
        <w:bCs/>
        <w:noProof/>
      </w:rPr>
      <w:drawing>
        <wp:inline distT="0" distB="0" distL="0" distR="0">
          <wp:extent cx="647700" cy="495300"/>
          <wp:effectExtent l="19050" t="0" r="0" b="0"/>
          <wp:docPr id="1" name="Picture 0" descr="KD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DS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04F34">
      <w:rPr>
        <w:b/>
        <w:bCs/>
      </w:rPr>
      <w:t xml:space="preserve">                                           </w:t>
    </w:r>
    <w:r>
      <w:rPr>
        <w:rFonts w:ascii="Times New Roman" w:hAnsi="Times New Roman" w:cs="Times New Roman"/>
        <w:b/>
        <w:bCs/>
        <w:sz w:val="24"/>
        <w:szCs w:val="24"/>
      </w:rPr>
      <w:t xml:space="preserve">                 </w:t>
    </w:r>
    <w:r w:rsidRPr="00D80E85">
      <w:rPr>
        <w:rFonts w:ascii="Times New Roman" w:hAnsi="Times New Roman" w:cs="Times New Roman"/>
        <w:b/>
        <w:bCs/>
        <w:sz w:val="24"/>
        <w:szCs w:val="24"/>
      </w:rPr>
      <w:t xml:space="preserve">KDS </w:t>
    </w:r>
    <w:r w:rsidR="00D92D4D">
      <w:rPr>
        <w:rFonts w:ascii="Times New Roman" w:hAnsi="Times New Roman" w:cs="Times New Roman"/>
        <w:b/>
        <w:bCs/>
        <w:sz w:val="24"/>
        <w:szCs w:val="24"/>
      </w:rPr>
      <w:t>Apparels</w:t>
    </w:r>
    <w:r>
      <w:rPr>
        <w:rFonts w:ascii="Times New Roman" w:hAnsi="Times New Roman" w:cs="Times New Roman"/>
        <w:b/>
        <w:bCs/>
        <w:sz w:val="24"/>
        <w:szCs w:val="24"/>
      </w:rPr>
      <w:t xml:space="preserve"> </w:t>
    </w:r>
    <w:r w:rsidRPr="00D80E85">
      <w:rPr>
        <w:rFonts w:ascii="Times New Roman" w:hAnsi="Times New Roman" w:cs="Times New Roman"/>
        <w:b/>
        <w:bCs/>
        <w:sz w:val="24"/>
        <w:szCs w:val="24"/>
      </w:rPr>
      <w:t>Ltd</w:t>
    </w:r>
    <w:r w:rsidR="00974B45">
      <w:rPr>
        <w:rFonts w:ascii="Times New Roman" w:hAnsi="Times New Roman" w:cs="Times New Roman"/>
        <w:b/>
        <w:bCs/>
        <w:sz w:val="24"/>
        <w:szCs w:val="24"/>
      </w:rPr>
      <w:t>.</w:t>
    </w:r>
  </w:p>
  <w:p w:rsidR="0051051D" w:rsidRPr="0051051D" w:rsidRDefault="0051051D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D80E85">
      <w:rPr>
        <w:rFonts w:ascii="Times New Roman" w:hAnsi="Times New Roman" w:cs="Times New Roman"/>
        <w:b/>
        <w:bCs/>
        <w:sz w:val="24"/>
        <w:szCs w:val="24"/>
      </w:rPr>
      <w:t xml:space="preserve">                                   </w:t>
    </w:r>
    <w:r>
      <w:rPr>
        <w:rFonts w:ascii="Times New Roman" w:hAnsi="Times New Roman" w:cs="Times New Roman"/>
        <w:b/>
        <w:bCs/>
        <w:sz w:val="24"/>
        <w:szCs w:val="24"/>
      </w:rPr>
      <w:t xml:space="preserve">                   </w:t>
    </w:r>
    <w:r w:rsidRPr="00D80E85">
      <w:rPr>
        <w:rFonts w:ascii="Times New Roman" w:hAnsi="Times New Roman" w:cs="Times New Roman"/>
        <w:b/>
        <w:bCs/>
        <w:sz w:val="24"/>
        <w:szCs w:val="24"/>
      </w:rPr>
      <w:t>25</w:t>
    </w:r>
    <w:r>
      <w:rPr>
        <w:rFonts w:ascii="Times New Roman" w:hAnsi="Times New Roman" w:cs="Times New Roman"/>
        <w:b/>
        <w:bCs/>
        <w:sz w:val="24"/>
        <w:szCs w:val="24"/>
      </w:rPr>
      <w:t>4-255</w:t>
    </w:r>
    <w:r w:rsidRPr="00D80E85">
      <w:rPr>
        <w:rFonts w:ascii="Times New Roman" w:hAnsi="Times New Roman" w:cs="Times New Roman"/>
        <w:b/>
        <w:bCs/>
        <w:sz w:val="24"/>
        <w:szCs w:val="24"/>
      </w:rPr>
      <w:t>, Nasirabad I/A, Chattagong</w:t>
    </w:r>
    <w:r>
      <w:rPr>
        <w:rFonts w:ascii="Times New Roman" w:hAnsi="Times New Roman" w:cs="Times New Roman"/>
        <w:b/>
        <w:bCs/>
        <w:sz w:val="24"/>
        <w:szCs w:val="24"/>
      </w:rPr>
      <w:t>-</w:t>
    </w:r>
    <w:r w:rsidRPr="00D80E85">
      <w:rPr>
        <w:rFonts w:ascii="Times New Roman" w:hAnsi="Times New Roman" w:cs="Times New Roman"/>
        <w:b/>
        <w:bCs/>
        <w:sz w:val="24"/>
        <w:szCs w:val="24"/>
      </w:rPr>
      <w:t>4211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1051D"/>
    <w:rsid w:val="00066473"/>
    <w:rsid w:val="000C762B"/>
    <w:rsid w:val="00101C9B"/>
    <w:rsid w:val="00114BA3"/>
    <w:rsid w:val="00135EF1"/>
    <w:rsid w:val="0016559E"/>
    <w:rsid w:val="001A667F"/>
    <w:rsid w:val="001F1882"/>
    <w:rsid w:val="002318D3"/>
    <w:rsid w:val="00242C40"/>
    <w:rsid w:val="00327A08"/>
    <w:rsid w:val="003B4C71"/>
    <w:rsid w:val="00492834"/>
    <w:rsid w:val="004F075F"/>
    <w:rsid w:val="00502F0A"/>
    <w:rsid w:val="0051051D"/>
    <w:rsid w:val="005139D0"/>
    <w:rsid w:val="00546819"/>
    <w:rsid w:val="00546F0E"/>
    <w:rsid w:val="005A2AFE"/>
    <w:rsid w:val="0066107B"/>
    <w:rsid w:val="00705462"/>
    <w:rsid w:val="00755ABB"/>
    <w:rsid w:val="00763E0F"/>
    <w:rsid w:val="007A24C2"/>
    <w:rsid w:val="007B5F20"/>
    <w:rsid w:val="00806FA0"/>
    <w:rsid w:val="008B1062"/>
    <w:rsid w:val="008C153A"/>
    <w:rsid w:val="008C5553"/>
    <w:rsid w:val="00962734"/>
    <w:rsid w:val="00974B45"/>
    <w:rsid w:val="009B183D"/>
    <w:rsid w:val="009C5960"/>
    <w:rsid w:val="00A16A9C"/>
    <w:rsid w:val="00A25890"/>
    <w:rsid w:val="00A65EC0"/>
    <w:rsid w:val="00A95C40"/>
    <w:rsid w:val="00AF5DAA"/>
    <w:rsid w:val="00B03AE8"/>
    <w:rsid w:val="00B04A80"/>
    <w:rsid w:val="00B20B34"/>
    <w:rsid w:val="00B773A2"/>
    <w:rsid w:val="00BE21B6"/>
    <w:rsid w:val="00C35870"/>
    <w:rsid w:val="00C4263F"/>
    <w:rsid w:val="00C80AB8"/>
    <w:rsid w:val="00C9443B"/>
    <w:rsid w:val="00D92D4D"/>
    <w:rsid w:val="00DB744C"/>
    <w:rsid w:val="00DF227B"/>
    <w:rsid w:val="00E2710B"/>
    <w:rsid w:val="00E3082A"/>
    <w:rsid w:val="00E33AE3"/>
    <w:rsid w:val="00E71562"/>
    <w:rsid w:val="00EF23AA"/>
    <w:rsid w:val="00F04A22"/>
    <w:rsid w:val="00F55B45"/>
    <w:rsid w:val="00F93C7D"/>
    <w:rsid w:val="00F940ED"/>
    <w:rsid w:val="00FB71F6"/>
    <w:rsid w:val="00FC3AF5"/>
    <w:rsid w:val="00FD6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10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051D"/>
  </w:style>
  <w:style w:type="paragraph" w:styleId="Footer">
    <w:name w:val="footer"/>
    <w:basedOn w:val="Normal"/>
    <w:link w:val="FooterChar"/>
    <w:uiPriority w:val="99"/>
    <w:semiHidden/>
    <w:unhideWhenUsed/>
    <w:rsid w:val="00510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051D"/>
  </w:style>
  <w:style w:type="paragraph" w:styleId="BalloonText">
    <w:name w:val="Balloon Text"/>
    <w:basedOn w:val="Normal"/>
    <w:link w:val="BalloonTextChar"/>
    <w:uiPriority w:val="99"/>
    <w:semiHidden/>
    <w:unhideWhenUsed/>
    <w:rsid w:val="00510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51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23AA"/>
    <w:pPr>
      <w:spacing w:after="0" w:line="240" w:lineRule="auto"/>
    </w:pPr>
    <w:rPr>
      <w:szCs w:val="28"/>
      <w:lang w:bidi="bn-I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yra\Desktop\H&amp;%20M%20'16\others\Worksheet\graph%20of%20water,diesel,electricity%20consumption'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Sheet1!$B$33</c:f>
              <c:strCache>
                <c:ptCount val="1"/>
                <c:pt idx="0">
                  <c:v>Total Electricity consumed,KWh</c:v>
                </c:pt>
              </c:strCache>
            </c:strRef>
          </c:tx>
          <c:cat>
            <c:strRef>
              <c:f>Sheet1!$A$34:$A$45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Sheet1!$B$34:$B$45</c:f>
              <c:numCache>
                <c:formatCode>General</c:formatCode>
                <c:ptCount val="12"/>
                <c:pt idx="0">
                  <c:v>418541</c:v>
                </c:pt>
                <c:pt idx="1">
                  <c:v>418383</c:v>
                </c:pt>
                <c:pt idx="2">
                  <c:v>442628</c:v>
                </c:pt>
                <c:pt idx="3">
                  <c:v>449079</c:v>
                </c:pt>
                <c:pt idx="4">
                  <c:v>395198</c:v>
                </c:pt>
                <c:pt idx="5">
                  <c:v>432531</c:v>
                </c:pt>
                <c:pt idx="6">
                  <c:v>125126</c:v>
                </c:pt>
                <c:pt idx="7">
                  <c:v>468180</c:v>
                </c:pt>
                <c:pt idx="8">
                  <c:v>394278</c:v>
                </c:pt>
                <c:pt idx="9">
                  <c:v>529757</c:v>
                </c:pt>
                <c:pt idx="10">
                  <c:v>498749</c:v>
                </c:pt>
                <c:pt idx="11">
                  <c:v>437924</c:v>
                </c:pt>
              </c:numCache>
            </c:numRef>
          </c:val>
        </c:ser>
        <c:axId val="73108096"/>
        <c:axId val="103753600"/>
      </c:barChart>
      <c:catAx>
        <c:axId val="73108096"/>
        <c:scaling>
          <c:orientation val="minMax"/>
        </c:scaling>
        <c:axPos val="b"/>
        <c:tickLblPos val="nextTo"/>
        <c:crossAx val="103753600"/>
        <c:crosses val="autoZero"/>
        <c:auto val="1"/>
        <c:lblAlgn val="ctr"/>
        <c:lblOffset val="100"/>
      </c:catAx>
      <c:valAx>
        <c:axId val="103753600"/>
        <c:scaling>
          <c:orientation val="minMax"/>
        </c:scaling>
        <c:axPos val="l"/>
        <c:majorGridlines/>
        <c:numFmt formatCode="General" sourceLinked="1"/>
        <c:tickLblPos val="nextTo"/>
        <c:crossAx val="731080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apurba</dc:creator>
  <cp:keywords/>
  <dc:description/>
  <cp:lastModifiedBy>sayra</cp:lastModifiedBy>
  <cp:revision>30</cp:revision>
  <dcterms:created xsi:type="dcterms:W3CDTF">2016-08-11T09:39:00Z</dcterms:created>
  <dcterms:modified xsi:type="dcterms:W3CDTF">2017-09-21T02:24:00Z</dcterms:modified>
</cp:coreProperties>
</file>